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DFD" w:rsidRPr="007A4DFD" w:rsidRDefault="007A4DFD" w:rsidP="007A4D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4D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МУНИЦИПАЛЬНАЯ ПРОГРАММА</w:t>
      </w:r>
    </w:p>
    <w:p w:rsidR="007A4DFD" w:rsidRPr="007A4DFD" w:rsidRDefault="007A4DFD" w:rsidP="007A4D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4D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«РАЗВИТИЕ МЕЖДУНАРОДНЫХ СВЯЗЕЙ</w:t>
      </w:r>
    </w:p>
    <w:p w:rsidR="007A4DFD" w:rsidRPr="007A4DFD" w:rsidRDefault="007A4DFD" w:rsidP="007A4DF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A4D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ТУРИЗМА В ГОРОДЕ КОМСОМОЛЬСКЕ-НА-АМУРЕ»</w:t>
      </w:r>
    </w:p>
    <w:p w:rsidR="00930A71" w:rsidRDefault="00930A71" w:rsidP="00343A75">
      <w:pPr>
        <w:keepNext/>
        <w:widowControl w:val="0"/>
        <w:suppressAutoHyphens/>
        <w:overflowPunct w:val="0"/>
        <w:autoSpaceDE w:val="0"/>
        <w:autoSpaceDN w:val="0"/>
        <w:spacing w:after="0" w:line="280" w:lineRule="exact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</w:p>
    <w:p w:rsidR="000B6150" w:rsidRDefault="000B6150" w:rsidP="00343A75">
      <w:pPr>
        <w:keepNext/>
        <w:widowControl w:val="0"/>
        <w:suppressAutoHyphens/>
        <w:overflowPunct w:val="0"/>
        <w:autoSpaceDE w:val="0"/>
        <w:autoSpaceDN w:val="0"/>
        <w:spacing w:after="0" w:line="280" w:lineRule="exact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</w:p>
    <w:p w:rsidR="00974925" w:rsidRDefault="00974925" w:rsidP="00343A75">
      <w:pPr>
        <w:keepNext/>
        <w:widowControl w:val="0"/>
        <w:suppressAutoHyphens/>
        <w:overflowPunct w:val="0"/>
        <w:autoSpaceDE w:val="0"/>
        <w:autoSpaceDN w:val="0"/>
        <w:spacing w:after="0" w:line="280" w:lineRule="exact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</w:p>
    <w:p w:rsidR="000B6150" w:rsidRPr="0063125B" w:rsidRDefault="000B6150" w:rsidP="000B6150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:rsidR="000B6150" w:rsidRPr="0063125B" w:rsidRDefault="000B6150" w:rsidP="000B615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25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</w:t>
      </w:r>
    </w:p>
    <w:p w:rsidR="000B6150" w:rsidRPr="0063125B" w:rsidRDefault="000B6150" w:rsidP="000B615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25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города</w:t>
      </w:r>
    </w:p>
    <w:p w:rsidR="000B6150" w:rsidRPr="0063125B" w:rsidRDefault="000B6150" w:rsidP="000B615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125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Комсомольска-на-Амуре</w:t>
      </w:r>
    </w:p>
    <w:p w:rsidR="000B6150" w:rsidRPr="0063125B" w:rsidRDefault="005C6528" w:rsidP="000B615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18 сентября 2020 года</w:t>
      </w:r>
      <w:r w:rsidR="000B6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1815</w:t>
      </w:r>
      <w:r w:rsidR="000B6150" w:rsidRPr="0063125B">
        <w:rPr>
          <w:rFonts w:ascii="Times New Roman" w:eastAsia="Times New Roman" w:hAnsi="Times New Roman" w:cs="Times New Roman"/>
          <w:sz w:val="28"/>
          <w:szCs w:val="28"/>
          <w:lang w:eastAsia="ru-RU"/>
        </w:rPr>
        <w:t>-па</w:t>
      </w:r>
    </w:p>
    <w:p w:rsidR="000B6150" w:rsidRPr="0063125B" w:rsidRDefault="005C6528" w:rsidP="000B6150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ред. от 26 марта 2024 года</w:t>
      </w:r>
      <w:r w:rsidR="000B61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594</w:t>
      </w:r>
      <w:r w:rsidR="000B6150" w:rsidRPr="0063125B">
        <w:rPr>
          <w:rFonts w:ascii="Times New Roman" w:eastAsia="Times New Roman" w:hAnsi="Times New Roman" w:cs="Times New Roman"/>
          <w:sz w:val="28"/>
          <w:szCs w:val="28"/>
          <w:lang w:eastAsia="ru-RU"/>
        </w:rPr>
        <w:t>-па)</w:t>
      </w:r>
    </w:p>
    <w:p w:rsidR="000B6150" w:rsidRDefault="000B6150" w:rsidP="00343A75">
      <w:pPr>
        <w:keepNext/>
        <w:widowControl w:val="0"/>
        <w:suppressAutoHyphens/>
        <w:overflowPunct w:val="0"/>
        <w:autoSpaceDE w:val="0"/>
        <w:autoSpaceDN w:val="0"/>
        <w:spacing w:after="0" w:line="280" w:lineRule="exact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</w:p>
    <w:p w:rsidR="00343A75" w:rsidRPr="00343A75" w:rsidRDefault="000B6150" w:rsidP="0018565C">
      <w:pPr>
        <w:keepNext/>
        <w:widowControl w:val="0"/>
        <w:suppressAutoHyphens/>
        <w:overflowPunct w:val="0"/>
        <w:autoSpaceDE w:val="0"/>
        <w:autoSpaceDN w:val="0"/>
        <w:spacing w:after="0" w:line="280" w:lineRule="exact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П</w:t>
      </w:r>
      <w:r w:rsidR="00343A75" w:rsidRPr="00343A75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аспорт</w:t>
      </w:r>
    </w:p>
    <w:p w:rsidR="007A4DFD" w:rsidRDefault="00343A75" w:rsidP="0018565C">
      <w:pPr>
        <w:widowControl w:val="0"/>
        <w:suppressAutoHyphens/>
        <w:overflowPunct w:val="0"/>
        <w:autoSpaceDE w:val="0"/>
        <w:autoSpaceDN w:val="0"/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  <w:r w:rsidRPr="00343A75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муниципальной программы</w:t>
      </w:r>
    </w:p>
    <w:p w:rsidR="00974925" w:rsidRDefault="00343A75" w:rsidP="007A4DFD">
      <w:pPr>
        <w:widowControl w:val="0"/>
        <w:suppressAutoHyphens/>
        <w:overflowPunct w:val="0"/>
        <w:autoSpaceDE w:val="0"/>
        <w:autoSpaceDN w:val="0"/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  <w:r w:rsidRPr="00343A75"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«Развитие международных связей и туризма в городе Комсомольске-на-Амуре»</w:t>
      </w:r>
    </w:p>
    <w:p w:rsidR="007A4DFD" w:rsidRDefault="00974925" w:rsidP="00974925">
      <w:pPr>
        <w:widowControl w:val="0"/>
        <w:suppressAutoHyphens/>
        <w:overflowPunct w:val="0"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kern w:val="3"/>
          <w:sz w:val="28"/>
          <w:szCs w:val="28"/>
          <w:lang w:eastAsia="ru-RU"/>
        </w:rPr>
        <w:t>(далее – Программа)</w:t>
      </w:r>
    </w:p>
    <w:p w:rsidR="007A4DFD" w:rsidRPr="00343A75" w:rsidRDefault="007A4DFD" w:rsidP="007A4DFD">
      <w:pPr>
        <w:widowControl w:val="0"/>
        <w:suppressAutoHyphens/>
        <w:overflowPunct w:val="0"/>
        <w:autoSpaceDE w:val="0"/>
        <w:autoSpaceDN w:val="0"/>
        <w:spacing w:after="0" w:line="240" w:lineRule="auto"/>
        <w:ind w:firstLine="720"/>
        <w:jc w:val="center"/>
        <w:textAlignment w:val="baseline"/>
        <w:rPr>
          <w:rFonts w:ascii="Times New Roman" w:eastAsia="Times New Roman" w:hAnsi="Times New Roman" w:cs="Times New Roman"/>
          <w:kern w:val="3"/>
          <w:sz w:val="28"/>
          <w:szCs w:val="28"/>
          <w:lang w:eastAsia="ru-RU"/>
        </w:rPr>
      </w:pPr>
    </w:p>
    <w:tbl>
      <w:tblPr>
        <w:tblW w:w="935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37"/>
        <w:gridCol w:w="7016"/>
      </w:tblGrid>
      <w:tr w:rsidR="00343A75" w:rsidRPr="00343A75" w:rsidTr="00E02FA2">
        <w:tc>
          <w:tcPr>
            <w:tcW w:w="23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3A75" w:rsidRPr="00343A75" w:rsidRDefault="00343A75" w:rsidP="00343A75">
            <w:pPr>
              <w:widowControl w:val="0"/>
              <w:suppressAutoHyphens/>
              <w:overflowPunct w:val="0"/>
              <w:autoSpaceDE w:val="0"/>
              <w:autoSpaceDN w:val="0"/>
              <w:spacing w:after="0" w:line="300" w:lineRule="exact"/>
              <w:ind w:left="125" w:right="59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bookmarkStart w:id="0" w:name="anchor56"/>
            <w:bookmarkEnd w:id="0"/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Ответственный исполнитель Программы</w:t>
            </w:r>
          </w:p>
        </w:tc>
        <w:tc>
          <w:tcPr>
            <w:tcW w:w="7016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3A75" w:rsidRPr="00343A75" w:rsidRDefault="00343A75" w:rsidP="00343A75">
            <w:pPr>
              <w:widowControl w:val="0"/>
              <w:suppressAutoHyphens/>
              <w:overflowPunct w:val="0"/>
              <w:autoSpaceDE w:val="0"/>
              <w:autoSpaceDN w:val="0"/>
              <w:spacing w:after="0" w:line="300" w:lineRule="exact"/>
              <w:ind w:left="67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Департамент экономического развития администрации города Комсомольска-на-Амуре (далее – Департамент экономического развития)</w:t>
            </w:r>
          </w:p>
        </w:tc>
      </w:tr>
      <w:tr w:rsidR="00343A75" w:rsidRPr="00343A75" w:rsidTr="00E02FA2">
        <w:tc>
          <w:tcPr>
            <w:tcW w:w="233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3A75" w:rsidRPr="00343A75" w:rsidRDefault="00343A75" w:rsidP="00343A75">
            <w:pPr>
              <w:widowControl w:val="0"/>
              <w:suppressAutoHyphens/>
              <w:overflowPunct w:val="0"/>
              <w:autoSpaceDE w:val="0"/>
              <w:autoSpaceDN w:val="0"/>
              <w:spacing w:after="0" w:line="300" w:lineRule="exact"/>
              <w:ind w:left="125" w:right="59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bookmarkStart w:id="1" w:name="anchor14001"/>
            <w:bookmarkEnd w:id="1"/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Соисполнители Программы, участники</w:t>
            </w:r>
          </w:p>
        </w:tc>
        <w:tc>
          <w:tcPr>
            <w:tcW w:w="7016" w:type="dxa"/>
            <w:tcBorders>
              <w:bottom w:val="single" w:sz="2" w:space="0" w:color="000000"/>
              <w:right w:val="single" w:sz="2" w:space="0" w:color="000000"/>
            </w:tcBorders>
          </w:tcPr>
          <w:p w:rsidR="00343A75" w:rsidRPr="00343A75" w:rsidRDefault="00343A75" w:rsidP="00343A75">
            <w:pPr>
              <w:widowControl w:val="0"/>
              <w:numPr>
                <w:ilvl w:val="0"/>
                <w:numId w:val="1"/>
              </w:numPr>
              <w:tabs>
                <w:tab w:val="left" w:pos="351"/>
              </w:tabs>
              <w:suppressAutoHyphens/>
              <w:overflowPunct w:val="0"/>
              <w:autoSpaceDE w:val="0"/>
              <w:autoSpaceDN w:val="0"/>
              <w:spacing w:after="0" w:line="300" w:lineRule="exact"/>
              <w:ind w:left="67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Управление образования администрации города Комсомольска-на-Амуре (далее – Управление образования).</w:t>
            </w:r>
          </w:p>
          <w:p w:rsidR="00343A75" w:rsidRPr="00343A75" w:rsidRDefault="00343A75" w:rsidP="00343A75">
            <w:pPr>
              <w:widowControl w:val="0"/>
              <w:numPr>
                <w:ilvl w:val="0"/>
                <w:numId w:val="1"/>
              </w:numPr>
              <w:tabs>
                <w:tab w:val="left" w:pos="351"/>
              </w:tabs>
              <w:suppressAutoHyphens/>
              <w:overflowPunct w:val="0"/>
              <w:autoSpaceDE w:val="0"/>
              <w:autoSpaceDN w:val="0"/>
              <w:spacing w:after="0" w:line="300" w:lineRule="exact"/>
              <w:ind w:left="67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Управление архитектуры и градостроительства администрации города Комсомольска-на-Амуре (далее – </w:t>
            </w:r>
            <w:proofErr w:type="spellStart"/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УАиГ</w:t>
            </w:r>
            <w:proofErr w:type="spellEnd"/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).</w:t>
            </w:r>
          </w:p>
          <w:p w:rsidR="00343A75" w:rsidRPr="00343A75" w:rsidRDefault="00343A75" w:rsidP="00343A75">
            <w:pPr>
              <w:widowControl w:val="0"/>
              <w:numPr>
                <w:ilvl w:val="0"/>
                <w:numId w:val="1"/>
              </w:numPr>
              <w:tabs>
                <w:tab w:val="left" w:pos="351"/>
              </w:tabs>
              <w:suppressAutoHyphens/>
              <w:overflowPunct w:val="0"/>
              <w:autoSpaceDE w:val="0"/>
              <w:autoSpaceDN w:val="0"/>
              <w:spacing w:after="0" w:line="300" w:lineRule="exact"/>
              <w:ind w:left="67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Общество с ограниченной ответственностью «Омега» (далее – ООО «Омега») (по согласованию).</w:t>
            </w:r>
          </w:p>
          <w:p w:rsidR="00343A75" w:rsidRPr="00343A75" w:rsidRDefault="00343A75" w:rsidP="00343A75">
            <w:pPr>
              <w:widowControl w:val="0"/>
              <w:numPr>
                <w:ilvl w:val="0"/>
                <w:numId w:val="1"/>
              </w:numPr>
              <w:tabs>
                <w:tab w:val="left" w:pos="351"/>
              </w:tabs>
              <w:suppressAutoHyphens/>
              <w:overflowPunct w:val="0"/>
              <w:autoSpaceDE w:val="0"/>
              <w:autoSpaceDN w:val="0"/>
              <w:spacing w:after="0" w:line="300" w:lineRule="exact"/>
              <w:ind w:left="67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Автономная некоммерческая организация «</w:t>
            </w:r>
            <w:proofErr w:type="gramStart"/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Водно-спортивный</w:t>
            </w:r>
            <w:proofErr w:type="gramEnd"/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 комплекс г. Комсомольска-на-Амуре» (далее – АНО «ВСК г. Комсомольска-на-Амуре») (по согласованию).</w:t>
            </w:r>
          </w:p>
          <w:p w:rsidR="00343A75" w:rsidRPr="00343A75" w:rsidRDefault="00343A75" w:rsidP="00343A75">
            <w:pPr>
              <w:widowControl w:val="0"/>
              <w:numPr>
                <w:ilvl w:val="0"/>
                <w:numId w:val="1"/>
              </w:numPr>
              <w:tabs>
                <w:tab w:val="left" w:pos="351"/>
              </w:tabs>
              <w:suppressAutoHyphens/>
              <w:overflowPunct w:val="0"/>
              <w:autoSpaceDE w:val="0"/>
              <w:autoSpaceDN w:val="0"/>
              <w:spacing w:after="0" w:line="300" w:lineRule="exact"/>
              <w:ind w:left="67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Индивидуальный предприниматель Якубович Татьяна Алексеевна (далее – ИП Якубович Т.А.) (по согласованию).</w:t>
            </w:r>
          </w:p>
          <w:p w:rsidR="0018565C" w:rsidRPr="00343A75" w:rsidRDefault="00343A75" w:rsidP="0018565C">
            <w:pPr>
              <w:widowControl w:val="0"/>
              <w:numPr>
                <w:ilvl w:val="0"/>
                <w:numId w:val="1"/>
              </w:numPr>
              <w:tabs>
                <w:tab w:val="left" w:pos="351"/>
              </w:tabs>
              <w:suppressAutoHyphens/>
              <w:overflowPunct w:val="0"/>
              <w:autoSpaceDE w:val="0"/>
              <w:autoSpaceDN w:val="0"/>
              <w:spacing w:after="0" w:line="300" w:lineRule="exact"/>
              <w:ind w:left="67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Общество с ограниченной ответственностью «ДВ-</w:t>
            </w:r>
            <w:proofErr w:type="spellStart"/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Регионснаб</w:t>
            </w:r>
            <w:proofErr w:type="spellEnd"/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» (далее – ООО «ДВ-</w:t>
            </w:r>
            <w:proofErr w:type="spellStart"/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Регионснаб</w:t>
            </w:r>
            <w:proofErr w:type="spellEnd"/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») (по согласованию).</w:t>
            </w:r>
          </w:p>
        </w:tc>
      </w:tr>
      <w:tr w:rsidR="00343A75" w:rsidRPr="00343A75" w:rsidTr="00E02FA2">
        <w:tc>
          <w:tcPr>
            <w:tcW w:w="233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3A75" w:rsidRPr="00343A75" w:rsidRDefault="00343A75" w:rsidP="00343A75">
            <w:pPr>
              <w:widowControl w:val="0"/>
              <w:suppressAutoHyphens/>
              <w:overflowPunct w:val="0"/>
              <w:autoSpaceDE w:val="0"/>
              <w:autoSpaceDN w:val="0"/>
              <w:spacing w:after="0" w:line="300" w:lineRule="exact"/>
              <w:ind w:left="125" w:right="59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Цели Программы</w:t>
            </w:r>
          </w:p>
        </w:tc>
        <w:tc>
          <w:tcPr>
            <w:tcW w:w="7016" w:type="dxa"/>
            <w:tcBorders>
              <w:bottom w:val="single" w:sz="2" w:space="0" w:color="000000"/>
              <w:right w:val="single" w:sz="2" w:space="0" w:color="000000"/>
            </w:tcBorders>
          </w:tcPr>
          <w:p w:rsidR="00343A75" w:rsidRPr="00343A75" w:rsidRDefault="00343A75" w:rsidP="00343A75">
            <w:pPr>
              <w:widowControl w:val="0"/>
              <w:numPr>
                <w:ilvl w:val="0"/>
                <w:numId w:val="2"/>
              </w:numPr>
              <w:tabs>
                <w:tab w:val="left" w:pos="352"/>
              </w:tabs>
              <w:suppressAutoHyphens/>
              <w:overflowPunct w:val="0"/>
              <w:autoSpaceDE w:val="0"/>
              <w:autoSpaceDN w:val="0"/>
              <w:spacing w:after="0" w:line="300" w:lineRule="exact"/>
              <w:ind w:left="67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Развитие международных связей города Комсомольска-на-Амуре.</w:t>
            </w:r>
          </w:p>
          <w:p w:rsidR="00343A75" w:rsidRPr="00343A75" w:rsidRDefault="00343A75" w:rsidP="00343A75">
            <w:pPr>
              <w:widowControl w:val="0"/>
              <w:numPr>
                <w:ilvl w:val="0"/>
                <w:numId w:val="2"/>
              </w:numPr>
              <w:tabs>
                <w:tab w:val="left" w:pos="352"/>
              </w:tabs>
              <w:suppressAutoHyphens/>
              <w:overflowPunct w:val="0"/>
              <w:autoSpaceDE w:val="0"/>
              <w:autoSpaceDN w:val="0"/>
              <w:spacing w:after="0" w:line="300" w:lineRule="exact"/>
              <w:ind w:left="67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Создание условий для развития туризма в городе Комсомольске-на-Амуре.</w:t>
            </w:r>
          </w:p>
        </w:tc>
      </w:tr>
      <w:tr w:rsidR="00343A75" w:rsidRPr="00343A75" w:rsidTr="00E02FA2">
        <w:tc>
          <w:tcPr>
            <w:tcW w:w="233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3A75" w:rsidRPr="00343A75" w:rsidRDefault="00343A75" w:rsidP="00343A75">
            <w:pPr>
              <w:widowControl w:val="0"/>
              <w:suppressAutoHyphens/>
              <w:overflowPunct w:val="0"/>
              <w:autoSpaceDE w:val="0"/>
              <w:autoSpaceDN w:val="0"/>
              <w:spacing w:after="0" w:line="300" w:lineRule="exact"/>
              <w:ind w:left="125" w:right="59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Задачи Программы</w:t>
            </w:r>
          </w:p>
        </w:tc>
        <w:tc>
          <w:tcPr>
            <w:tcW w:w="7016" w:type="dxa"/>
            <w:tcBorders>
              <w:bottom w:val="single" w:sz="2" w:space="0" w:color="000000"/>
              <w:right w:val="single" w:sz="2" w:space="0" w:color="000000"/>
            </w:tcBorders>
          </w:tcPr>
          <w:p w:rsidR="00343A75" w:rsidRPr="00343A75" w:rsidRDefault="00343A75" w:rsidP="00343A75">
            <w:pPr>
              <w:widowControl w:val="0"/>
              <w:numPr>
                <w:ilvl w:val="0"/>
                <w:numId w:val="1"/>
              </w:numPr>
              <w:tabs>
                <w:tab w:val="left" w:pos="351"/>
              </w:tabs>
              <w:suppressAutoHyphens/>
              <w:overflowPunct w:val="0"/>
              <w:autoSpaceDE w:val="0"/>
              <w:autoSpaceDN w:val="0"/>
              <w:spacing w:after="0" w:line="300" w:lineRule="exact"/>
              <w:ind w:left="67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развитие побратимских и дружественных связей города Комсомольска-на-Амуре с зарубежными городами;</w:t>
            </w:r>
          </w:p>
          <w:p w:rsidR="00343A75" w:rsidRPr="00343A75" w:rsidRDefault="00343A75" w:rsidP="00343A75">
            <w:pPr>
              <w:widowControl w:val="0"/>
              <w:numPr>
                <w:ilvl w:val="0"/>
                <w:numId w:val="1"/>
              </w:numPr>
              <w:tabs>
                <w:tab w:val="left" w:pos="351"/>
              </w:tabs>
              <w:suppressAutoHyphens/>
              <w:overflowPunct w:val="0"/>
              <w:autoSpaceDE w:val="0"/>
              <w:autoSpaceDN w:val="0"/>
              <w:spacing w:after="0" w:line="300" w:lineRule="exact"/>
              <w:ind w:left="67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lastRenderedPageBreak/>
              <w:t>развитие международной кооперации и экспорта города Комсомольска-на-Амуре;</w:t>
            </w:r>
          </w:p>
          <w:p w:rsidR="00343A75" w:rsidRPr="00343A75" w:rsidRDefault="00343A75" w:rsidP="00343A75">
            <w:pPr>
              <w:widowControl w:val="0"/>
              <w:numPr>
                <w:ilvl w:val="0"/>
                <w:numId w:val="1"/>
              </w:numPr>
              <w:tabs>
                <w:tab w:val="left" w:pos="351"/>
              </w:tabs>
              <w:suppressAutoHyphens/>
              <w:overflowPunct w:val="0"/>
              <w:autoSpaceDE w:val="0"/>
              <w:autoSpaceDN w:val="0"/>
              <w:spacing w:after="0" w:line="300" w:lineRule="exact"/>
              <w:ind w:left="67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продвижение промышленного потенциала города Комсомольска-на-Амуре на внешний рынок;</w:t>
            </w:r>
          </w:p>
          <w:p w:rsidR="00343A75" w:rsidRPr="00343A75" w:rsidRDefault="00343A75" w:rsidP="00343A75">
            <w:pPr>
              <w:widowControl w:val="0"/>
              <w:numPr>
                <w:ilvl w:val="0"/>
                <w:numId w:val="1"/>
              </w:numPr>
              <w:tabs>
                <w:tab w:val="left" w:pos="351"/>
              </w:tabs>
              <w:suppressAutoHyphens/>
              <w:overflowPunct w:val="0"/>
              <w:autoSpaceDE w:val="0"/>
              <w:autoSpaceDN w:val="0"/>
              <w:spacing w:after="0" w:line="300" w:lineRule="exact"/>
              <w:ind w:left="67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содействие сотрудничеству предприятий и организаций города с международными организациями;</w:t>
            </w:r>
          </w:p>
          <w:p w:rsidR="00343A75" w:rsidRPr="00343A75" w:rsidRDefault="00343A75" w:rsidP="00343A75">
            <w:pPr>
              <w:widowControl w:val="0"/>
              <w:numPr>
                <w:ilvl w:val="0"/>
                <w:numId w:val="1"/>
              </w:numPr>
              <w:tabs>
                <w:tab w:val="left" w:pos="351"/>
              </w:tabs>
              <w:suppressAutoHyphens/>
              <w:overflowPunct w:val="0"/>
              <w:autoSpaceDE w:val="0"/>
              <w:autoSpaceDN w:val="0"/>
              <w:spacing w:after="0" w:line="300" w:lineRule="exact"/>
              <w:ind w:left="67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повышение узнаваемости города Комсомольска-на-Амуре на международной арене;</w:t>
            </w:r>
          </w:p>
          <w:p w:rsidR="00343A75" w:rsidRPr="00343A75" w:rsidRDefault="00343A75" w:rsidP="00343A75">
            <w:pPr>
              <w:widowControl w:val="0"/>
              <w:numPr>
                <w:ilvl w:val="0"/>
                <w:numId w:val="1"/>
              </w:numPr>
              <w:tabs>
                <w:tab w:val="left" w:pos="351"/>
              </w:tabs>
              <w:suppressAutoHyphens/>
              <w:overflowPunct w:val="0"/>
              <w:autoSpaceDE w:val="0"/>
              <w:autoSpaceDN w:val="0"/>
              <w:spacing w:after="0" w:line="300" w:lineRule="exact"/>
              <w:ind w:left="67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повышение информированности населения города Комсомольска-на-Амуре о международной деятельности;</w:t>
            </w:r>
          </w:p>
          <w:p w:rsidR="00343A75" w:rsidRPr="00343A75" w:rsidRDefault="00343A75" w:rsidP="00343A75">
            <w:pPr>
              <w:widowControl w:val="0"/>
              <w:numPr>
                <w:ilvl w:val="0"/>
                <w:numId w:val="1"/>
              </w:numPr>
              <w:tabs>
                <w:tab w:val="left" w:pos="351"/>
              </w:tabs>
              <w:suppressAutoHyphens/>
              <w:overflowPunct w:val="0"/>
              <w:autoSpaceDE w:val="0"/>
              <w:autoSpaceDN w:val="0"/>
              <w:spacing w:after="0" w:line="300" w:lineRule="exact"/>
              <w:ind w:left="67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формирование и укрепление положительного имиджа города Комсомольска-на-Амуре как территории благоприятной для развития туризма;</w:t>
            </w:r>
          </w:p>
          <w:p w:rsidR="00343A75" w:rsidRPr="00343A75" w:rsidRDefault="00343A75" w:rsidP="00343A75">
            <w:pPr>
              <w:widowControl w:val="0"/>
              <w:numPr>
                <w:ilvl w:val="0"/>
                <w:numId w:val="1"/>
              </w:numPr>
              <w:tabs>
                <w:tab w:val="left" w:pos="351"/>
              </w:tabs>
              <w:suppressAutoHyphens/>
              <w:overflowPunct w:val="0"/>
              <w:autoSpaceDE w:val="0"/>
              <w:autoSpaceDN w:val="0"/>
              <w:spacing w:after="0" w:line="300" w:lineRule="exact"/>
              <w:ind w:left="67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развитие и совершенствование туристической и сопутствующей инфраструктуры;</w:t>
            </w:r>
          </w:p>
          <w:p w:rsidR="00343A75" w:rsidRPr="00343A75" w:rsidRDefault="00343A75" w:rsidP="00343A75">
            <w:pPr>
              <w:widowControl w:val="0"/>
              <w:numPr>
                <w:ilvl w:val="0"/>
                <w:numId w:val="1"/>
              </w:numPr>
              <w:tabs>
                <w:tab w:val="left" w:pos="351"/>
              </w:tabs>
              <w:suppressAutoHyphens/>
              <w:overflowPunct w:val="0"/>
              <w:autoSpaceDE w:val="0"/>
              <w:autoSpaceDN w:val="0"/>
              <w:spacing w:after="0" w:line="300" w:lineRule="exact"/>
              <w:ind w:left="67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повышение качества туристических и гостиничных услуг;</w:t>
            </w:r>
          </w:p>
          <w:p w:rsidR="00343A75" w:rsidRPr="00343A75" w:rsidRDefault="00343A75" w:rsidP="00343A75">
            <w:pPr>
              <w:widowControl w:val="0"/>
              <w:numPr>
                <w:ilvl w:val="0"/>
                <w:numId w:val="1"/>
              </w:numPr>
              <w:tabs>
                <w:tab w:val="left" w:pos="351"/>
              </w:tabs>
              <w:suppressAutoHyphens/>
              <w:overflowPunct w:val="0"/>
              <w:autoSpaceDE w:val="0"/>
              <w:autoSpaceDN w:val="0"/>
              <w:spacing w:after="0" w:line="300" w:lineRule="exact"/>
              <w:ind w:left="67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повышение информированности населения города Комсомольска-на-Амуре о развитии туристской отрасли.</w:t>
            </w:r>
          </w:p>
        </w:tc>
      </w:tr>
      <w:tr w:rsidR="00343A75" w:rsidRPr="00343A75" w:rsidTr="00E02FA2">
        <w:tc>
          <w:tcPr>
            <w:tcW w:w="233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3A75" w:rsidRPr="00343A75" w:rsidRDefault="00343A75" w:rsidP="00343A75">
            <w:pPr>
              <w:widowControl w:val="0"/>
              <w:suppressAutoHyphens/>
              <w:overflowPunct w:val="0"/>
              <w:autoSpaceDE w:val="0"/>
              <w:autoSpaceDN w:val="0"/>
              <w:spacing w:after="0" w:line="300" w:lineRule="exact"/>
              <w:ind w:left="125" w:right="59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bookmarkStart w:id="2" w:name="anchor14003"/>
            <w:bookmarkStart w:id="3" w:name="anchor996"/>
            <w:bookmarkEnd w:id="2"/>
            <w:bookmarkEnd w:id="3"/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lastRenderedPageBreak/>
              <w:t>Основные мероприятия Программы</w:t>
            </w:r>
          </w:p>
        </w:tc>
        <w:tc>
          <w:tcPr>
            <w:tcW w:w="7016" w:type="dxa"/>
            <w:tcBorders>
              <w:bottom w:val="single" w:sz="2" w:space="0" w:color="000000"/>
              <w:right w:val="single" w:sz="2" w:space="0" w:color="000000"/>
            </w:tcBorders>
          </w:tcPr>
          <w:p w:rsidR="00343A75" w:rsidRPr="00343A75" w:rsidRDefault="00343A75" w:rsidP="00343A75">
            <w:pPr>
              <w:widowControl w:val="0"/>
              <w:numPr>
                <w:ilvl w:val="0"/>
                <w:numId w:val="3"/>
              </w:numPr>
              <w:tabs>
                <w:tab w:val="left" w:pos="352"/>
              </w:tabs>
              <w:suppressAutoHyphens/>
              <w:overflowPunct w:val="0"/>
              <w:autoSpaceDE w:val="0"/>
              <w:autoSpaceDN w:val="0"/>
              <w:spacing w:after="0" w:line="300" w:lineRule="exact"/>
              <w:ind w:left="67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Развитие внешнеэкономического и международного сотрудничества, продвижение и информационное сопровождение международной деятельности, реализация организационных мероприятий.</w:t>
            </w:r>
          </w:p>
          <w:p w:rsidR="00343A75" w:rsidRPr="00343A75" w:rsidRDefault="00343A75" w:rsidP="00343A75">
            <w:pPr>
              <w:widowControl w:val="0"/>
              <w:numPr>
                <w:ilvl w:val="0"/>
                <w:numId w:val="3"/>
              </w:numPr>
              <w:tabs>
                <w:tab w:val="left" w:pos="352"/>
              </w:tabs>
              <w:suppressAutoHyphens/>
              <w:overflowPunct w:val="0"/>
              <w:autoSpaceDE w:val="0"/>
              <w:autoSpaceDN w:val="0"/>
              <w:spacing w:after="0" w:line="300" w:lineRule="exact"/>
              <w:ind w:left="67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Развитие дружественных связей, продвижение и информационное сопровождение международной деятельности, реализация организационных мероприятий.</w:t>
            </w:r>
          </w:p>
          <w:p w:rsidR="00343A75" w:rsidRPr="00343A75" w:rsidRDefault="00343A75" w:rsidP="00343A75">
            <w:pPr>
              <w:widowControl w:val="0"/>
              <w:numPr>
                <w:ilvl w:val="0"/>
                <w:numId w:val="3"/>
              </w:numPr>
              <w:tabs>
                <w:tab w:val="left" w:pos="352"/>
              </w:tabs>
              <w:suppressAutoHyphens/>
              <w:overflowPunct w:val="0"/>
              <w:autoSpaceDE w:val="0"/>
              <w:autoSpaceDN w:val="0"/>
              <w:spacing w:after="0" w:line="300" w:lineRule="exact"/>
              <w:ind w:left="67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Развитие и совершенствование туристской и сопутствующей инфраструктуры. Формирование туристско-рекреационного кластера «Комсомольский», включающего </w:t>
            </w:r>
            <w:proofErr w:type="spellStart"/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субкластеры</w:t>
            </w:r>
            <w:proofErr w:type="spellEnd"/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 «Центральный», «Ключевая сопка», «</w:t>
            </w:r>
            <w:proofErr w:type="spellStart"/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Силинский</w:t>
            </w:r>
            <w:proofErr w:type="spellEnd"/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», «Авиационный», «</w:t>
            </w:r>
            <w:proofErr w:type="spellStart"/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Холдоми</w:t>
            </w:r>
            <w:proofErr w:type="spellEnd"/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».</w:t>
            </w:r>
          </w:p>
          <w:p w:rsidR="00343A75" w:rsidRPr="00343A75" w:rsidRDefault="00343A75" w:rsidP="00343A75">
            <w:pPr>
              <w:widowControl w:val="0"/>
              <w:numPr>
                <w:ilvl w:val="0"/>
                <w:numId w:val="3"/>
              </w:numPr>
              <w:tabs>
                <w:tab w:val="left" w:pos="352"/>
              </w:tabs>
              <w:suppressAutoHyphens/>
              <w:overflowPunct w:val="0"/>
              <w:autoSpaceDE w:val="0"/>
              <w:autoSpaceDN w:val="0"/>
              <w:spacing w:after="0" w:line="300" w:lineRule="exact"/>
              <w:ind w:left="67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Мероприятия в рамках федерального проекта «Развитие туристической инфраструктуры».</w:t>
            </w:r>
          </w:p>
          <w:p w:rsidR="00343A75" w:rsidRPr="00343A75" w:rsidRDefault="00343A75" w:rsidP="00343A75">
            <w:pPr>
              <w:widowControl w:val="0"/>
              <w:numPr>
                <w:ilvl w:val="0"/>
                <w:numId w:val="3"/>
              </w:numPr>
              <w:tabs>
                <w:tab w:val="left" w:pos="352"/>
              </w:tabs>
              <w:suppressAutoHyphens/>
              <w:overflowPunct w:val="0"/>
              <w:autoSpaceDE w:val="0"/>
              <w:autoSpaceDN w:val="0"/>
              <w:spacing w:after="0" w:line="300" w:lineRule="exact"/>
              <w:ind w:left="67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Развитие туризма.</w:t>
            </w:r>
          </w:p>
        </w:tc>
      </w:tr>
      <w:tr w:rsidR="00343A75" w:rsidRPr="00343A75" w:rsidTr="00E02FA2">
        <w:tc>
          <w:tcPr>
            <w:tcW w:w="233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3A75" w:rsidRPr="00343A75" w:rsidRDefault="00343A75" w:rsidP="00343A75">
            <w:pPr>
              <w:widowControl w:val="0"/>
              <w:suppressAutoHyphens/>
              <w:overflowPunct w:val="0"/>
              <w:autoSpaceDE w:val="0"/>
              <w:autoSpaceDN w:val="0"/>
              <w:spacing w:after="0" w:line="300" w:lineRule="exact"/>
              <w:ind w:left="125" w:right="59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bookmarkStart w:id="4" w:name="anchor14002"/>
            <w:bookmarkEnd w:id="4"/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Показатели (индикаторы) Программы</w:t>
            </w:r>
          </w:p>
        </w:tc>
        <w:tc>
          <w:tcPr>
            <w:tcW w:w="7016" w:type="dxa"/>
            <w:tcBorders>
              <w:bottom w:val="single" w:sz="2" w:space="0" w:color="000000"/>
              <w:right w:val="single" w:sz="2" w:space="0" w:color="000000"/>
            </w:tcBorders>
          </w:tcPr>
          <w:p w:rsidR="00343A75" w:rsidRPr="00343A75" w:rsidRDefault="00343A75" w:rsidP="00343A75">
            <w:pPr>
              <w:widowControl w:val="0"/>
              <w:numPr>
                <w:ilvl w:val="0"/>
                <w:numId w:val="1"/>
              </w:numPr>
              <w:tabs>
                <w:tab w:val="left" w:pos="351"/>
              </w:tabs>
              <w:suppressAutoHyphens/>
              <w:overflowPunct w:val="0"/>
              <w:autoSpaceDE w:val="0"/>
              <w:autoSpaceDN w:val="0"/>
              <w:spacing w:after="0" w:line="300" w:lineRule="exact"/>
              <w:ind w:left="67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количество международных и внешнеэкономических мероприятий с участием города Комсомольска-на-Амуре, в том числе с городами-побратимами;</w:t>
            </w:r>
          </w:p>
          <w:p w:rsidR="00343A75" w:rsidRPr="00343A75" w:rsidRDefault="00343A75" w:rsidP="00343A75">
            <w:pPr>
              <w:widowControl w:val="0"/>
              <w:numPr>
                <w:ilvl w:val="0"/>
                <w:numId w:val="1"/>
              </w:numPr>
              <w:tabs>
                <w:tab w:val="left" w:pos="351"/>
              </w:tabs>
              <w:suppressAutoHyphens/>
              <w:overflowPunct w:val="0"/>
              <w:autoSpaceDE w:val="0"/>
              <w:autoSpaceDN w:val="0"/>
              <w:spacing w:after="0" w:line="300" w:lineRule="exact"/>
              <w:ind w:left="67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количество предприятий и организаций города Комсомольска-на-Амуре, которым оказано содействие в реализации проектов, участии в специализированных выставках, ярмарках, обучающих семинарах, стажировках и других международных мероприятиях;</w:t>
            </w:r>
          </w:p>
          <w:p w:rsidR="00343A75" w:rsidRPr="00343A75" w:rsidRDefault="00343A75" w:rsidP="00343A75">
            <w:pPr>
              <w:widowControl w:val="0"/>
              <w:numPr>
                <w:ilvl w:val="0"/>
                <w:numId w:val="1"/>
              </w:numPr>
              <w:tabs>
                <w:tab w:val="left" w:pos="351"/>
              </w:tabs>
              <w:suppressAutoHyphens/>
              <w:overflowPunct w:val="0"/>
              <w:autoSpaceDE w:val="0"/>
              <w:autoSpaceDN w:val="0"/>
              <w:spacing w:after="0" w:line="300" w:lineRule="exact"/>
              <w:ind w:left="67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 xml:space="preserve">количество лиц, размещённых в коллективных </w:t>
            </w: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lastRenderedPageBreak/>
              <w:t>средствах размещения города Комсомольска-на-Амуре;</w:t>
            </w:r>
          </w:p>
          <w:p w:rsidR="00343A75" w:rsidRPr="00343A75" w:rsidRDefault="00343A75" w:rsidP="00343A75">
            <w:pPr>
              <w:widowControl w:val="0"/>
              <w:numPr>
                <w:ilvl w:val="0"/>
                <w:numId w:val="1"/>
              </w:numPr>
              <w:tabs>
                <w:tab w:val="left" w:pos="351"/>
              </w:tabs>
              <w:suppressAutoHyphens/>
              <w:overflowPunct w:val="0"/>
              <w:autoSpaceDE w:val="0"/>
              <w:autoSpaceDN w:val="0"/>
              <w:spacing w:after="0" w:line="300" w:lineRule="exact"/>
              <w:ind w:left="67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численность экскурсантов, обслуженных предприятиями туристской отрасли города Комсомольска-на-Амуре;</w:t>
            </w:r>
          </w:p>
          <w:p w:rsidR="00343A75" w:rsidRPr="00343A75" w:rsidRDefault="00343A75" w:rsidP="00343A75">
            <w:pPr>
              <w:widowControl w:val="0"/>
              <w:numPr>
                <w:ilvl w:val="0"/>
                <w:numId w:val="1"/>
              </w:numPr>
              <w:tabs>
                <w:tab w:val="left" w:pos="351"/>
              </w:tabs>
              <w:suppressAutoHyphens/>
              <w:overflowPunct w:val="0"/>
              <w:autoSpaceDE w:val="0"/>
              <w:autoSpaceDN w:val="0"/>
              <w:spacing w:after="0" w:line="300" w:lineRule="exact"/>
              <w:ind w:left="67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экспорт туристических и экскурсионных услуг.</w:t>
            </w:r>
          </w:p>
        </w:tc>
      </w:tr>
      <w:tr w:rsidR="00343A75" w:rsidRPr="00343A75" w:rsidTr="00E02FA2">
        <w:tc>
          <w:tcPr>
            <w:tcW w:w="233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3A75" w:rsidRPr="00343A75" w:rsidRDefault="00343A75" w:rsidP="00343A75">
            <w:pPr>
              <w:widowControl w:val="0"/>
              <w:suppressAutoHyphens/>
              <w:overflowPunct w:val="0"/>
              <w:autoSpaceDE w:val="0"/>
              <w:autoSpaceDN w:val="0"/>
              <w:spacing w:after="0" w:line="300" w:lineRule="exact"/>
              <w:ind w:left="125" w:right="59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bookmarkStart w:id="5" w:name="anchor998"/>
            <w:bookmarkEnd w:id="5"/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lastRenderedPageBreak/>
              <w:t>Сроки реализации Программы</w:t>
            </w:r>
          </w:p>
        </w:tc>
        <w:tc>
          <w:tcPr>
            <w:tcW w:w="7016" w:type="dxa"/>
            <w:tcBorders>
              <w:bottom w:val="single" w:sz="2" w:space="0" w:color="000000"/>
              <w:right w:val="single" w:sz="2" w:space="0" w:color="000000"/>
            </w:tcBorders>
          </w:tcPr>
          <w:p w:rsidR="00343A75" w:rsidRPr="00343A75" w:rsidRDefault="00343A75" w:rsidP="00343A75">
            <w:pPr>
              <w:widowControl w:val="0"/>
              <w:suppressAutoHyphens/>
              <w:overflowPunct w:val="0"/>
              <w:autoSpaceDE w:val="0"/>
              <w:autoSpaceDN w:val="0"/>
              <w:spacing w:after="0" w:line="300" w:lineRule="exact"/>
              <w:ind w:left="209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2021-2028 гг.</w:t>
            </w:r>
          </w:p>
        </w:tc>
      </w:tr>
      <w:tr w:rsidR="00343A75" w:rsidRPr="00343A75" w:rsidTr="00E02FA2">
        <w:tc>
          <w:tcPr>
            <w:tcW w:w="233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3A75" w:rsidRPr="00343A75" w:rsidRDefault="00343A75" w:rsidP="00343A75">
            <w:pPr>
              <w:widowControl w:val="0"/>
              <w:suppressAutoHyphens/>
              <w:overflowPunct w:val="0"/>
              <w:autoSpaceDE w:val="0"/>
              <w:autoSpaceDN w:val="0"/>
              <w:spacing w:after="0" w:line="300" w:lineRule="exact"/>
              <w:ind w:left="125" w:right="59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bookmarkStart w:id="6" w:name="anchor53"/>
            <w:bookmarkEnd w:id="6"/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Ресурсное обеспечение реализации муниципальной программы за счёт средств местного бюджета и прогнозная (справочная) оценка расходов краевого бюджета, внебюджетных средств</w:t>
            </w:r>
          </w:p>
        </w:tc>
        <w:tc>
          <w:tcPr>
            <w:tcW w:w="7016" w:type="dxa"/>
            <w:tcBorders>
              <w:bottom w:val="single" w:sz="2" w:space="0" w:color="000000"/>
              <w:right w:val="single" w:sz="2" w:space="0" w:color="000000"/>
            </w:tcBorders>
          </w:tcPr>
          <w:p w:rsidR="00343A75" w:rsidRPr="00343A75" w:rsidRDefault="00343A75" w:rsidP="00343A75">
            <w:pPr>
              <w:widowControl w:val="0"/>
              <w:suppressAutoHyphens/>
              <w:overflowPunct w:val="0"/>
              <w:autoSpaceDE w:val="0"/>
              <w:autoSpaceDN w:val="0"/>
              <w:spacing w:after="0" w:line="300" w:lineRule="exact"/>
              <w:ind w:left="209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Общий объем финансирования Программы (прогнозная справочная оценка) за счёт всех источников составляет - 666 207,70 тыс. рублей,</w:t>
            </w:r>
          </w:p>
          <w:p w:rsidR="00343A75" w:rsidRPr="00343A75" w:rsidRDefault="00343A75" w:rsidP="00343A75">
            <w:pPr>
              <w:widowControl w:val="0"/>
              <w:suppressAutoHyphens/>
              <w:overflowPunct w:val="0"/>
              <w:autoSpaceDE w:val="0"/>
              <w:autoSpaceDN w:val="0"/>
              <w:spacing w:after="0" w:line="300" w:lineRule="exact"/>
              <w:ind w:left="209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в том числе по годам:</w:t>
            </w:r>
          </w:p>
          <w:p w:rsidR="00343A75" w:rsidRPr="00343A75" w:rsidRDefault="00343A75" w:rsidP="00343A75">
            <w:pPr>
              <w:widowControl w:val="0"/>
              <w:suppressAutoHyphens/>
              <w:overflowPunct w:val="0"/>
              <w:autoSpaceDE w:val="0"/>
              <w:autoSpaceDN w:val="0"/>
              <w:spacing w:after="0" w:line="300" w:lineRule="exact"/>
              <w:ind w:left="209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2021 год - 520 911,85 тыс. рублей;</w:t>
            </w:r>
          </w:p>
          <w:p w:rsidR="00343A75" w:rsidRPr="00343A75" w:rsidRDefault="00343A75" w:rsidP="00343A75">
            <w:pPr>
              <w:widowControl w:val="0"/>
              <w:suppressAutoHyphens/>
              <w:overflowPunct w:val="0"/>
              <w:autoSpaceDE w:val="0"/>
              <w:autoSpaceDN w:val="0"/>
              <w:spacing w:after="0" w:line="300" w:lineRule="exact"/>
              <w:ind w:left="209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2022 год - 112 269,62 тыс. рублей;</w:t>
            </w:r>
          </w:p>
          <w:p w:rsidR="00343A75" w:rsidRPr="00343A75" w:rsidRDefault="00343A75" w:rsidP="00343A75">
            <w:pPr>
              <w:widowControl w:val="0"/>
              <w:suppressAutoHyphens/>
              <w:overflowPunct w:val="0"/>
              <w:autoSpaceDE w:val="0"/>
              <w:autoSpaceDN w:val="0"/>
              <w:spacing w:after="0" w:line="300" w:lineRule="exact"/>
              <w:ind w:left="209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2023 год - 31 246,23 тыс. рублей;</w:t>
            </w:r>
          </w:p>
          <w:p w:rsidR="00343A75" w:rsidRPr="00343A75" w:rsidRDefault="00343A75" w:rsidP="00343A75">
            <w:pPr>
              <w:widowControl w:val="0"/>
              <w:suppressAutoHyphens/>
              <w:overflowPunct w:val="0"/>
              <w:autoSpaceDE w:val="0"/>
              <w:autoSpaceDN w:val="0"/>
              <w:spacing w:after="0" w:line="300" w:lineRule="exact"/>
              <w:ind w:left="209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2024 год - 300,00 тыс. рублей;</w:t>
            </w:r>
          </w:p>
          <w:p w:rsidR="00343A75" w:rsidRPr="00343A75" w:rsidRDefault="00343A75" w:rsidP="00343A75">
            <w:pPr>
              <w:widowControl w:val="0"/>
              <w:suppressAutoHyphens/>
              <w:overflowPunct w:val="0"/>
              <w:autoSpaceDE w:val="0"/>
              <w:autoSpaceDN w:val="0"/>
              <w:spacing w:after="0" w:line="300" w:lineRule="exact"/>
              <w:ind w:left="209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2025 год - 150,00 тыс. рублей;</w:t>
            </w:r>
          </w:p>
          <w:p w:rsidR="00343A75" w:rsidRPr="00343A75" w:rsidRDefault="00343A75" w:rsidP="00343A75">
            <w:pPr>
              <w:widowControl w:val="0"/>
              <w:suppressAutoHyphens/>
              <w:overflowPunct w:val="0"/>
              <w:autoSpaceDE w:val="0"/>
              <w:autoSpaceDN w:val="0"/>
              <w:spacing w:after="0" w:line="300" w:lineRule="exact"/>
              <w:ind w:left="209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2026 год - 150,00 тыс. рублей;</w:t>
            </w:r>
          </w:p>
          <w:p w:rsidR="00343A75" w:rsidRPr="00343A75" w:rsidRDefault="00343A75" w:rsidP="00343A75">
            <w:pPr>
              <w:widowControl w:val="0"/>
              <w:suppressAutoHyphens/>
              <w:overflowPunct w:val="0"/>
              <w:autoSpaceDE w:val="0"/>
              <w:autoSpaceDN w:val="0"/>
              <w:spacing w:after="0" w:line="300" w:lineRule="exact"/>
              <w:ind w:left="209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2027 год - 560,00 тыс. рублей;</w:t>
            </w:r>
          </w:p>
          <w:p w:rsidR="00343A75" w:rsidRPr="00343A75" w:rsidRDefault="00343A75" w:rsidP="00343A75">
            <w:pPr>
              <w:widowControl w:val="0"/>
              <w:suppressAutoHyphens/>
              <w:overflowPunct w:val="0"/>
              <w:autoSpaceDE w:val="0"/>
              <w:autoSpaceDN w:val="0"/>
              <w:spacing w:after="0" w:line="300" w:lineRule="exact"/>
              <w:ind w:left="209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2028 год - 620,00 тыс. рублей.</w:t>
            </w:r>
          </w:p>
          <w:p w:rsidR="00343A75" w:rsidRPr="00343A75" w:rsidRDefault="00343A75" w:rsidP="00343A75">
            <w:pPr>
              <w:widowControl w:val="0"/>
              <w:suppressAutoHyphens/>
              <w:overflowPunct w:val="0"/>
              <w:autoSpaceDE w:val="0"/>
              <w:autoSpaceDN w:val="0"/>
              <w:spacing w:after="0" w:line="300" w:lineRule="exact"/>
              <w:ind w:left="209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1. Краевой бюджет (по согласованию) - 104 657,35 тыс. рублей, в том числе по годам:</w:t>
            </w:r>
          </w:p>
          <w:p w:rsidR="00343A75" w:rsidRPr="00343A75" w:rsidRDefault="00343A75" w:rsidP="00343A75">
            <w:pPr>
              <w:widowControl w:val="0"/>
              <w:suppressAutoHyphens/>
              <w:overflowPunct w:val="0"/>
              <w:autoSpaceDE w:val="0"/>
              <w:autoSpaceDN w:val="0"/>
              <w:spacing w:after="0" w:line="300" w:lineRule="exact"/>
              <w:ind w:left="209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2021 год - 39 893,21 тыс. рублей;</w:t>
            </w:r>
          </w:p>
          <w:p w:rsidR="00343A75" w:rsidRPr="00343A75" w:rsidRDefault="00343A75" w:rsidP="00343A75">
            <w:pPr>
              <w:widowControl w:val="0"/>
              <w:suppressAutoHyphens/>
              <w:overflowPunct w:val="0"/>
              <w:autoSpaceDE w:val="0"/>
              <w:autoSpaceDN w:val="0"/>
              <w:spacing w:after="0" w:line="300" w:lineRule="exact"/>
              <w:ind w:left="209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2022 год - 62 136,16 тыс. рублей;</w:t>
            </w:r>
          </w:p>
          <w:p w:rsidR="00343A75" w:rsidRPr="00343A75" w:rsidRDefault="00343A75" w:rsidP="00343A75">
            <w:pPr>
              <w:widowControl w:val="0"/>
              <w:suppressAutoHyphens/>
              <w:overflowPunct w:val="0"/>
              <w:autoSpaceDE w:val="0"/>
              <w:autoSpaceDN w:val="0"/>
              <w:spacing w:after="0" w:line="300" w:lineRule="exact"/>
              <w:ind w:left="209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2023 год - 2 627,98 тыс. рублей.</w:t>
            </w:r>
          </w:p>
          <w:p w:rsidR="00343A75" w:rsidRPr="00343A75" w:rsidRDefault="00343A75" w:rsidP="00343A75">
            <w:pPr>
              <w:widowControl w:val="0"/>
              <w:suppressAutoHyphens/>
              <w:overflowPunct w:val="0"/>
              <w:autoSpaceDE w:val="0"/>
              <w:autoSpaceDN w:val="0"/>
              <w:spacing w:after="0" w:line="300" w:lineRule="exact"/>
              <w:ind w:left="209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2. Местный бюджет - 7 500,35 тыс. рублей, в том числе по годам:</w:t>
            </w:r>
          </w:p>
          <w:p w:rsidR="00343A75" w:rsidRPr="00343A75" w:rsidRDefault="00343A75" w:rsidP="00343A75">
            <w:pPr>
              <w:widowControl w:val="0"/>
              <w:suppressAutoHyphens/>
              <w:overflowPunct w:val="0"/>
              <w:autoSpaceDE w:val="0"/>
              <w:autoSpaceDN w:val="0"/>
              <w:spacing w:after="0" w:line="300" w:lineRule="exact"/>
              <w:ind w:left="209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2021 год - 4 818,64 тыс. рублей;</w:t>
            </w:r>
          </w:p>
          <w:p w:rsidR="00343A75" w:rsidRPr="00343A75" w:rsidRDefault="00343A75" w:rsidP="00343A75">
            <w:pPr>
              <w:widowControl w:val="0"/>
              <w:suppressAutoHyphens/>
              <w:overflowPunct w:val="0"/>
              <w:autoSpaceDE w:val="0"/>
              <w:autoSpaceDN w:val="0"/>
              <w:spacing w:after="0" w:line="300" w:lineRule="exact"/>
              <w:ind w:left="209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2022 год - 633,46 тыс. рублей;</w:t>
            </w:r>
          </w:p>
          <w:p w:rsidR="00343A75" w:rsidRPr="00343A75" w:rsidRDefault="00343A75" w:rsidP="00343A75">
            <w:pPr>
              <w:widowControl w:val="0"/>
              <w:suppressAutoHyphens/>
              <w:overflowPunct w:val="0"/>
              <w:autoSpaceDE w:val="0"/>
              <w:autoSpaceDN w:val="0"/>
              <w:spacing w:after="0" w:line="300" w:lineRule="exact"/>
              <w:ind w:left="209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2023 год - 268,25 тыс. рублей;</w:t>
            </w:r>
          </w:p>
          <w:p w:rsidR="00343A75" w:rsidRPr="00343A75" w:rsidRDefault="00343A75" w:rsidP="00343A75">
            <w:pPr>
              <w:widowControl w:val="0"/>
              <w:suppressAutoHyphens/>
              <w:overflowPunct w:val="0"/>
              <w:autoSpaceDE w:val="0"/>
              <w:autoSpaceDN w:val="0"/>
              <w:spacing w:after="0" w:line="300" w:lineRule="exact"/>
              <w:ind w:left="209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2024 год - 300,00 тыс. рублей;</w:t>
            </w:r>
          </w:p>
          <w:p w:rsidR="00343A75" w:rsidRPr="00343A75" w:rsidRDefault="00343A75" w:rsidP="00343A75">
            <w:pPr>
              <w:widowControl w:val="0"/>
              <w:suppressAutoHyphens/>
              <w:overflowPunct w:val="0"/>
              <w:autoSpaceDE w:val="0"/>
              <w:autoSpaceDN w:val="0"/>
              <w:spacing w:after="0" w:line="300" w:lineRule="exact"/>
              <w:ind w:left="209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2025 год - 150,00 тыс. рублей;</w:t>
            </w:r>
          </w:p>
          <w:p w:rsidR="00343A75" w:rsidRPr="00343A75" w:rsidRDefault="00343A75" w:rsidP="00343A75">
            <w:pPr>
              <w:widowControl w:val="0"/>
              <w:suppressAutoHyphens/>
              <w:overflowPunct w:val="0"/>
              <w:autoSpaceDE w:val="0"/>
              <w:autoSpaceDN w:val="0"/>
              <w:spacing w:after="0" w:line="300" w:lineRule="exact"/>
              <w:ind w:left="209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2026 год - 150,00 тыс. рублей;</w:t>
            </w:r>
          </w:p>
          <w:p w:rsidR="00343A75" w:rsidRPr="00343A75" w:rsidRDefault="00343A75" w:rsidP="00343A75">
            <w:pPr>
              <w:widowControl w:val="0"/>
              <w:suppressAutoHyphens/>
              <w:overflowPunct w:val="0"/>
              <w:autoSpaceDE w:val="0"/>
              <w:autoSpaceDN w:val="0"/>
              <w:spacing w:after="0" w:line="300" w:lineRule="exact"/>
              <w:ind w:left="209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2027 год - 560,00 тыс. рублей;</w:t>
            </w:r>
          </w:p>
          <w:p w:rsidR="00343A75" w:rsidRPr="00343A75" w:rsidRDefault="00343A75" w:rsidP="00343A75">
            <w:pPr>
              <w:widowControl w:val="0"/>
              <w:suppressAutoHyphens/>
              <w:overflowPunct w:val="0"/>
              <w:autoSpaceDE w:val="0"/>
              <w:autoSpaceDN w:val="0"/>
              <w:spacing w:after="0" w:line="300" w:lineRule="exact"/>
              <w:ind w:left="209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2028 год - 620,00 тыс. рублей.</w:t>
            </w:r>
          </w:p>
          <w:p w:rsidR="00343A75" w:rsidRPr="00343A75" w:rsidRDefault="00343A75" w:rsidP="00343A75">
            <w:pPr>
              <w:widowControl w:val="0"/>
              <w:suppressAutoHyphens/>
              <w:overflowPunct w:val="0"/>
              <w:autoSpaceDE w:val="0"/>
              <w:autoSpaceDN w:val="0"/>
              <w:spacing w:after="0" w:line="300" w:lineRule="exact"/>
              <w:ind w:left="209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3. Внебюджетные средства (по согласованию) - 554 050,00 тыс. рублей, в том числе по годам:</w:t>
            </w:r>
          </w:p>
          <w:p w:rsidR="00343A75" w:rsidRPr="00343A75" w:rsidRDefault="00343A75" w:rsidP="00343A75">
            <w:pPr>
              <w:widowControl w:val="0"/>
              <w:suppressAutoHyphens/>
              <w:overflowPunct w:val="0"/>
              <w:autoSpaceDE w:val="0"/>
              <w:autoSpaceDN w:val="0"/>
              <w:spacing w:after="0" w:line="300" w:lineRule="exact"/>
              <w:ind w:left="209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2021 год - 476 200,00 тыс. рублей;</w:t>
            </w:r>
          </w:p>
          <w:p w:rsidR="00343A75" w:rsidRPr="00343A75" w:rsidRDefault="00343A75" w:rsidP="00343A75">
            <w:pPr>
              <w:widowControl w:val="0"/>
              <w:suppressAutoHyphens/>
              <w:overflowPunct w:val="0"/>
              <w:autoSpaceDE w:val="0"/>
              <w:autoSpaceDN w:val="0"/>
              <w:spacing w:after="0" w:line="300" w:lineRule="exact"/>
              <w:ind w:left="209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2022 год - 49 500,00 тыс. рублей;</w:t>
            </w:r>
          </w:p>
          <w:p w:rsidR="00343A75" w:rsidRPr="00343A75" w:rsidRDefault="00343A75" w:rsidP="00343A75">
            <w:pPr>
              <w:widowControl w:val="0"/>
              <w:suppressAutoHyphens/>
              <w:overflowPunct w:val="0"/>
              <w:autoSpaceDE w:val="0"/>
              <w:autoSpaceDN w:val="0"/>
              <w:spacing w:after="0" w:line="300" w:lineRule="exact"/>
              <w:ind w:left="209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2023 год - 28 350,00 тыс. рублей.</w:t>
            </w:r>
          </w:p>
        </w:tc>
      </w:tr>
      <w:tr w:rsidR="00343A75" w:rsidRPr="00343A75" w:rsidTr="00E02FA2">
        <w:tc>
          <w:tcPr>
            <w:tcW w:w="233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3A75" w:rsidRPr="00343A75" w:rsidRDefault="00343A75" w:rsidP="00343A75">
            <w:pPr>
              <w:widowControl w:val="0"/>
              <w:suppressAutoHyphens/>
              <w:overflowPunct w:val="0"/>
              <w:autoSpaceDE w:val="0"/>
              <w:autoSpaceDN w:val="0"/>
              <w:spacing w:after="0" w:line="300" w:lineRule="exact"/>
              <w:ind w:left="125" w:right="59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Конечные результаты реализации Программы</w:t>
            </w:r>
          </w:p>
        </w:tc>
        <w:tc>
          <w:tcPr>
            <w:tcW w:w="7016" w:type="dxa"/>
            <w:tcBorders>
              <w:bottom w:val="single" w:sz="2" w:space="0" w:color="000000"/>
              <w:right w:val="single" w:sz="2" w:space="0" w:color="000000"/>
            </w:tcBorders>
          </w:tcPr>
          <w:p w:rsidR="00343A75" w:rsidRPr="00343A75" w:rsidRDefault="00343A75" w:rsidP="00343A75">
            <w:pPr>
              <w:widowControl w:val="0"/>
              <w:numPr>
                <w:ilvl w:val="0"/>
                <w:numId w:val="1"/>
              </w:numPr>
              <w:tabs>
                <w:tab w:val="left" w:pos="453"/>
              </w:tabs>
              <w:suppressAutoHyphens/>
              <w:overflowPunct w:val="0"/>
              <w:autoSpaceDE w:val="0"/>
              <w:autoSpaceDN w:val="0"/>
              <w:spacing w:after="0" w:line="300" w:lineRule="exact"/>
              <w:ind w:left="67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активизация международных связей;</w:t>
            </w:r>
          </w:p>
          <w:p w:rsidR="00343A75" w:rsidRPr="00343A75" w:rsidRDefault="00343A75" w:rsidP="00343A75">
            <w:pPr>
              <w:widowControl w:val="0"/>
              <w:numPr>
                <w:ilvl w:val="0"/>
                <w:numId w:val="1"/>
              </w:numPr>
              <w:tabs>
                <w:tab w:val="left" w:pos="453"/>
              </w:tabs>
              <w:suppressAutoHyphens/>
              <w:overflowPunct w:val="0"/>
              <w:autoSpaceDE w:val="0"/>
              <w:autoSpaceDN w:val="0"/>
              <w:spacing w:after="0" w:line="300" w:lineRule="exact"/>
              <w:ind w:left="67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увеличение количества международных и внешнеэкономических мероприятий с участием города Комсомольска-на-Амуре;</w:t>
            </w:r>
          </w:p>
          <w:p w:rsidR="00343A75" w:rsidRPr="00343A75" w:rsidRDefault="00343A75" w:rsidP="00343A75">
            <w:pPr>
              <w:widowControl w:val="0"/>
              <w:numPr>
                <w:ilvl w:val="0"/>
                <w:numId w:val="1"/>
              </w:numPr>
              <w:tabs>
                <w:tab w:val="left" w:pos="453"/>
              </w:tabs>
              <w:suppressAutoHyphens/>
              <w:overflowPunct w:val="0"/>
              <w:autoSpaceDE w:val="0"/>
              <w:autoSpaceDN w:val="0"/>
              <w:spacing w:after="0" w:line="300" w:lineRule="exact"/>
              <w:ind w:left="67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увеличение количества российских туристов, размещённых в коллективных средствах размещения города;</w:t>
            </w:r>
          </w:p>
          <w:p w:rsidR="00343A75" w:rsidRPr="00343A75" w:rsidRDefault="00343A75" w:rsidP="00343A75">
            <w:pPr>
              <w:widowControl w:val="0"/>
              <w:numPr>
                <w:ilvl w:val="0"/>
                <w:numId w:val="1"/>
              </w:numPr>
              <w:tabs>
                <w:tab w:val="left" w:pos="453"/>
              </w:tabs>
              <w:suppressAutoHyphens/>
              <w:overflowPunct w:val="0"/>
              <w:autoSpaceDE w:val="0"/>
              <w:autoSpaceDN w:val="0"/>
              <w:spacing w:after="0" w:line="300" w:lineRule="exact"/>
              <w:ind w:left="67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увеличение экспорта туристских услуг;</w:t>
            </w:r>
          </w:p>
          <w:p w:rsidR="00343A75" w:rsidRPr="00343A75" w:rsidRDefault="00343A75" w:rsidP="00343A75">
            <w:pPr>
              <w:widowControl w:val="0"/>
              <w:numPr>
                <w:ilvl w:val="0"/>
                <w:numId w:val="1"/>
              </w:numPr>
              <w:tabs>
                <w:tab w:val="left" w:pos="453"/>
              </w:tabs>
              <w:suppressAutoHyphens/>
              <w:overflowPunct w:val="0"/>
              <w:autoSpaceDE w:val="0"/>
              <w:autoSpaceDN w:val="0"/>
              <w:spacing w:after="0" w:line="300" w:lineRule="exact"/>
              <w:ind w:left="67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lastRenderedPageBreak/>
              <w:t>увеличение количества экскурсантов, обслуженных предприятиями туристской отрасли города;</w:t>
            </w:r>
          </w:p>
          <w:p w:rsidR="00343A75" w:rsidRPr="00343A75" w:rsidRDefault="00343A75" w:rsidP="00343A75">
            <w:pPr>
              <w:widowControl w:val="0"/>
              <w:numPr>
                <w:ilvl w:val="0"/>
                <w:numId w:val="1"/>
              </w:numPr>
              <w:tabs>
                <w:tab w:val="left" w:pos="453"/>
              </w:tabs>
              <w:suppressAutoHyphens/>
              <w:overflowPunct w:val="0"/>
              <w:autoSpaceDE w:val="0"/>
              <w:autoSpaceDN w:val="0"/>
              <w:spacing w:after="0" w:line="300" w:lineRule="exact"/>
              <w:ind w:left="67" w:right="272"/>
              <w:jc w:val="both"/>
              <w:textAlignment w:val="baseline"/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</w:pPr>
            <w:r w:rsidRPr="00343A75">
              <w:rPr>
                <w:rFonts w:ascii="Times New Roman" w:eastAsia="Times New Roman" w:hAnsi="Times New Roman" w:cs="Times New Roman"/>
                <w:kern w:val="3"/>
                <w:sz w:val="28"/>
                <w:szCs w:val="28"/>
                <w:lang w:eastAsia="ru-RU"/>
              </w:rPr>
              <w:t>улучшение качества предоставляемых туристских услуг.</w:t>
            </w:r>
          </w:p>
        </w:tc>
      </w:tr>
    </w:tbl>
    <w:p w:rsidR="00343A75" w:rsidRPr="00343A75" w:rsidRDefault="00343A75" w:rsidP="00343A75">
      <w:pPr>
        <w:widowControl w:val="0"/>
        <w:suppressAutoHyphens/>
        <w:overflowPunct w:val="0"/>
        <w:autoSpaceDE w:val="0"/>
        <w:autoSpaceDN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shd w:val="clear" w:color="auto" w:fill="FFFFFF"/>
          <w:lang w:eastAsia="ru-RU"/>
        </w:rPr>
      </w:pPr>
    </w:p>
    <w:p w:rsidR="00343A75" w:rsidRPr="00343A75" w:rsidRDefault="00F47568" w:rsidP="00343A75">
      <w:pPr>
        <w:widowControl w:val="0"/>
        <w:suppressAutoHyphens/>
        <w:overflowPunct w:val="0"/>
        <w:autoSpaceDE w:val="0"/>
        <w:autoSpaceDN w:val="0"/>
        <w:spacing w:after="0" w:line="280" w:lineRule="exact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shd w:val="clear" w:color="auto" w:fill="FFFFFF"/>
          <w:lang w:eastAsia="ru-RU"/>
        </w:rPr>
      </w:pPr>
      <w:bookmarkStart w:id="7" w:name="_GoBack"/>
      <w:bookmarkEnd w:id="7"/>
      <w:r>
        <w:rPr>
          <w:rFonts w:ascii="Times New Roman" w:eastAsia="Times New Roman" w:hAnsi="Times New Roman" w:cs="Times New Roman"/>
          <w:b/>
          <w:bCs/>
          <w:kern w:val="3"/>
          <w:sz w:val="28"/>
          <w:szCs w:val="28"/>
          <w:shd w:val="clear" w:color="auto" w:fill="FFFFFF"/>
          <w:lang w:eastAsia="ru-RU"/>
        </w:rPr>
        <w:t>___________</w:t>
      </w:r>
    </w:p>
    <w:p w:rsidR="00181047" w:rsidRDefault="00181047"/>
    <w:sectPr w:rsidR="00181047" w:rsidSect="007A4DFD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DB772A"/>
    <w:multiLevelType w:val="hybridMultilevel"/>
    <w:tmpl w:val="FF5E84EA"/>
    <w:lvl w:ilvl="0" w:tplc="0419000F">
      <w:start w:val="1"/>
      <w:numFmt w:val="decimal"/>
      <w:lvlText w:val="%1."/>
      <w:lvlJc w:val="left"/>
      <w:pPr>
        <w:ind w:left="929" w:hanging="360"/>
      </w:pPr>
    </w:lvl>
    <w:lvl w:ilvl="1" w:tplc="04190019" w:tentative="1">
      <w:start w:val="1"/>
      <w:numFmt w:val="lowerLetter"/>
      <w:lvlText w:val="%2."/>
      <w:lvlJc w:val="left"/>
      <w:pPr>
        <w:ind w:left="1649" w:hanging="360"/>
      </w:pPr>
    </w:lvl>
    <w:lvl w:ilvl="2" w:tplc="0419001B" w:tentative="1">
      <w:start w:val="1"/>
      <w:numFmt w:val="lowerRoman"/>
      <w:lvlText w:val="%3."/>
      <w:lvlJc w:val="right"/>
      <w:pPr>
        <w:ind w:left="2369" w:hanging="180"/>
      </w:pPr>
    </w:lvl>
    <w:lvl w:ilvl="3" w:tplc="0419000F" w:tentative="1">
      <w:start w:val="1"/>
      <w:numFmt w:val="decimal"/>
      <w:lvlText w:val="%4."/>
      <w:lvlJc w:val="left"/>
      <w:pPr>
        <w:ind w:left="3089" w:hanging="360"/>
      </w:pPr>
    </w:lvl>
    <w:lvl w:ilvl="4" w:tplc="04190019" w:tentative="1">
      <w:start w:val="1"/>
      <w:numFmt w:val="lowerLetter"/>
      <w:lvlText w:val="%5."/>
      <w:lvlJc w:val="left"/>
      <w:pPr>
        <w:ind w:left="3809" w:hanging="360"/>
      </w:pPr>
    </w:lvl>
    <w:lvl w:ilvl="5" w:tplc="0419001B" w:tentative="1">
      <w:start w:val="1"/>
      <w:numFmt w:val="lowerRoman"/>
      <w:lvlText w:val="%6."/>
      <w:lvlJc w:val="right"/>
      <w:pPr>
        <w:ind w:left="4529" w:hanging="180"/>
      </w:pPr>
    </w:lvl>
    <w:lvl w:ilvl="6" w:tplc="0419000F" w:tentative="1">
      <w:start w:val="1"/>
      <w:numFmt w:val="decimal"/>
      <w:lvlText w:val="%7."/>
      <w:lvlJc w:val="left"/>
      <w:pPr>
        <w:ind w:left="5249" w:hanging="360"/>
      </w:pPr>
    </w:lvl>
    <w:lvl w:ilvl="7" w:tplc="04190019" w:tentative="1">
      <w:start w:val="1"/>
      <w:numFmt w:val="lowerLetter"/>
      <w:lvlText w:val="%8."/>
      <w:lvlJc w:val="left"/>
      <w:pPr>
        <w:ind w:left="5969" w:hanging="360"/>
      </w:pPr>
    </w:lvl>
    <w:lvl w:ilvl="8" w:tplc="041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">
    <w:nsid w:val="6F3F1468"/>
    <w:multiLevelType w:val="hybridMultilevel"/>
    <w:tmpl w:val="FF5E84EA"/>
    <w:lvl w:ilvl="0" w:tplc="0419000F">
      <w:start w:val="1"/>
      <w:numFmt w:val="decimal"/>
      <w:lvlText w:val="%1."/>
      <w:lvlJc w:val="left"/>
      <w:pPr>
        <w:ind w:left="929" w:hanging="360"/>
      </w:pPr>
    </w:lvl>
    <w:lvl w:ilvl="1" w:tplc="04190019" w:tentative="1">
      <w:start w:val="1"/>
      <w:numFmt w:val="lowerLetter"/>
      <w:lvlText w:val="%2."/>
      <w:lvlJc w:val="left"/>
      <w:pPr>
        <w:ind w:left="1649" w:hanging="360"/>
      </w:pPr>
    </w:lvl>
    <w:lvl w:ilvl="2" w:tplc="0419001B" w:tentative="1">
      <w:start w:val="1"/>
      <w:numFmt w:val="lowerRoman"/>
      <w:lvlText w:val="%3."/>
      <w:lvlJc w:val="right"/>
      <w:pPr>
        <w:ind w:left="2369" w:hanging="180"/>
      </w:pPr>
    </w:lvl>
    <w:lvl w:ilvl="3" w:tplc="0419000F" w:tentative="1">
      <w:start w:val="1"/>
      <w:numFmt w:val="decimal"/>
      <w:lvlText w:val="%4."/>
      <w:lvlJc w:val="left"/>
      <w:pPr>
        <w:ind w:left="3089" w:hanging="360"/>
      </w:pPr>
    </w:lvl>
    <w:lvl w:ilvl="4" w:tplc="04190019" w:tentative="1">
      <w:start w:val="1"/>
      <w:numFmt w:val="lowerLetter"/>
      <w:lvlText w:val="%5."/>
      <w:lvlJc w:val="left"/>
      <w:pPr>
        <w:ind w:left="3809" w:hanging="360"/>
      </w:pPr>
    </w:lvl>
    <w:lvl w:ilvl="5" w:tplc="0419001B" w:tentative="1">
      <w:start w:val="1"/>
      <w:numFmt w:val="lowerRoman"/>
      <w:lvlText w:val="%6."/>
      <w:lvlJc w:val="right"/>
      <w:pPr>
        <w:ind w:left="4529" w:hanging="180"/>
      </w:pPr>
    </w:lvl>
    <w:lvl w:ilvl="6" w:tplc="0419000F" w:tentative="1">
      <w:start w:val="1"/>
      <w:numFmt w:val="decimal"/>
      <w:lvlText w:val="%7."/>
      <w:lvlJc w:val="left"/>
      <w:pPr>
        <w:ind w:left="5249" w:hanging="360"/>
      </w:pPr>
    </w:lvl>
    <w:lvl w:ilvl="7" w:tplc="04190019" w:tentative="1">
      <w:start w:val="1"/>
      <w:numFmt w:val="lowerLetter"/>
      <w:lvlText w:val="%8."/>
      <w:lvlJc w:val="left"/>
      <w:pPr>
        <w:ind w:left="5969" w:hanging="360"/>
      </w:pPr>
    </w:lvl>
    <w:lvl w:ilvl="8" w:tplc="041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2">
    <w:nsid w:val="772F0693"/>
    <w:multiLevelType w:val="hybridMultilevel"/>
    <w:tmpl w:val="C5E80850"/>
    <w:lvl w:ilvl="0" w:tplc="076AE480">
      <w:start w:val="1"/>
      <w:numFmt w:val="bullet"/>
      <w:lvlText w:val=""/>
      <w:lvlJc w:val="left"/>
      <w:pPr>
        <w:ind w:left="9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A75"/>
    <w:rsid w:val="000B6150"/>
    <w:rsid w:val="0017186B"/>
    <w:rsid w:val="00181047"/>
    <w:rsid w:val="0018565C"/>
    <w:rsid w:val="001F2287"/>
    <w:rsid w:val="00343A75"/>
    <w:rsid w:val="003C6BAA"/>
    <w:rsid w:val="00581BDE"/>
    <w:rsid w:val="00587344"/>
    <w:rsid w:val="005C6528"/>
    <w:rsid w:val="005F5564"/>
    <w:rsid w:val="006D785F"/>
    <w:rsid w:val="007A4DFD"/>
    <w:rsid w:val="007F13AD"/>
    <w:rsid w:val="00930A71"/>
    <w:rsid w:val="00974925"/>
    <w:rsid w:val="00DA6046"/>
    <w:rsid w:val="00DB6931"/>
    <w:rsid w:val="00EA37AB"/>
    <w:rsid w:val="00ED49F5"/>
    <w:rsid w:val="00F47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A4DF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A4DF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805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Нечай И.Н.</dc:creator>
  <cp:lastModifiedBy>Нечай И.Н.</cp:lastModifiedBy>
  <cp:revision>9</cp:revision>
  <dcterms:created xsi:type="dcterms:W3CDTF">2024-10-14T05:37:00Z</dcterms:created>
  <dcterms:modified xsi:type="dcterms:W3CDTF">2024-11-01T05:41:00Z</dcterms:modified>
</cp:coreProperties>
</file>